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1B" w:rsidRDefault="0001111B" w:rsidP="0001111B">
      <w:pPr>
        <w:pStyle w:val="ConsPlusNormal"/>
        <w:ind w:firstLine="540"/>
        <w:jc w:val="both"/>
      </w:pPr>
    </w:p>
    <w:p w:rsidR="0001111B" w:rsidRDefault="0001111B" w:rsidP="0001111B">
      <w:pPr>
        <w:pStyle w:val="ConsPlusNormal"/>
        <w:ind w:firstLine="540"/>
        <w:jc w:val="both"/>
      </w:pPr>
    </w:p>
    <w:p w:rsidR="0001111B" w:rsidRPr="00054762" w:rsidRDefault="0001111B" w:rsidP="0001111B">
      <w:pPr>
        <w:pStyle w:val="ConsPlusNormal"/>
        <w:ind w:firstLine="540"/>
        <w:jc w:val="both"/>
        <w:rPr>
          <w:b/>
        </w:rPr>
      </w:pPr>
      <w:r>
        <w:t xml:space="preserve"> </w:t>
      </w:r>
      <w:r w:rsidRPr="00054762">
        <w:rPr>
          <w:b/>
        </w:rPr>
        <w:t>Правовые основы эмансипации несовершеннолетнего</w:t>
      </w:r>
    </w:p>
    <w:p w:rsidR="0001111B" w:rsidRDefault="0001111B" w:rsidP="0001111B">
      <w:pPr>
        <w:pStyle w:val="ConsPlusNormal"/>
        <w:ind w:firstLine="540"/>
        <w:jc w:val="both"/>
      </w:pPr>
    </w:p>
    <w:p w:rsidR="0001111B" w:rsidRPr="0001111B" w:rsidRDefault="0001111B" w:rsidP="0001111B">
      <w:pPr>
        <w:pStyle w:val="ConsPlusNormal"/>
        <w:ind w:firstLine="540"/>
        <w:jc w:val="both"/>
        <w:rPr>
          <w:sz w:val="24"/>
          <w:szCs w:val="24"/>
        </w:rPr>
      </w:pPr>
      <w:r w:rsidRPr="0001111B">
        <w:rPr>
          <w:sz w:val="24"/>
          <w:szCs w:val="24"/>
        </w:rPr>
        <w:t>Положениями статьи 27 Гражданского кодекса Российской Федерации установлено, что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01111B" w:rsidRPr="0001111B" w:rsidRDefault="0001111B" w:rsidP="0001111B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01111B">
        <w:rPr>
          <w:sz w:val="24"/>
          <w:szCs w:val="24"/>
        </w:rPr>
        <w:t xml:space="preserve">Объявление несовершеннолетнего полностью </w:t>
      </w:r>
      <w:proofErr w:type="gramStart"/>
      <w:r w:rsidRPr="0001111B">
        <w:rPr>
          <w:sz w:val="24"/>
          <w:szCs w:val="24"/>
        </w:rPr>
        <w:t>дееспособным</w:t>
      </w:r>
      <w:proofErr w:type="gramEnd"/>
      <w:r w:rsidRPr="0001111B">
        <w:rPr>
          <w:sz w:val="24"/>
          <w:szCs w:val="24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01111B" w:rsidRPr="0001111B" w:rsidRDefault="0001111B" w:rsidP="0001111B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01111B">
        <w:rPr>
          <w:sz w:val="24"/>
          <w:szCs w:val="24"/>
        </w:rPr>
        <w:t>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01111B" w:rsidRPr="00D41D5A" w:rsidRDefault="0001111B" w:rsidP="0001111B">
      <w:pPr>
        <w:ind w:firstLine="0"/>
        <w:rPr>
          <w:sz w:val="20"/>
        </w:rPr>
      </w:pPr>
    </w:p>
    <w:p w:rsidR="00E31D75" w:rsidRDefault="0001111B">
      <w:r>
        <w:t xml:space="preserve"> </w:t>
      </w:r>
      <w:bookmarkStart w:id="0" w:name="_GoBack"/>
      <w:bookmarkEnd w:id="0"/>
    </w:p>
    <w:sectPr w:rsidR="00E31D75" w:rsidSect="00D41D5A">
      <w:headerReference w:type="default" r:id="rId7"/>
      <w:pgSz w:w="11906" w:h="16838" w:code="9"/>
      <w:pgMar w:top="851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CF" w:rsidRDefault="00F506CF">
      <w:r>
        <w:separator/>
      </w:r>
    </w:p>
  </w:endnote>
  <w:endnote w:type="continuationSeparator" w:id="0">
    <w:p w:rsidR="00F506CF" w:rsidRDefault="00F5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CF" w:rsidRDefault="00F506CF">
      <w:r>
        <w:separator/>
      </w:r>
    </w:p>
  </w:footnote>
  <w:footnote w:type="continuationSeparator" w:id="0">
    <w:p w:rsidR="00F506CF" w:rsidRDefault="00F5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270121"/>
      <w:docPartObj>
        <w:docPartGallery w:val="Page Numbers (Top of Page)"/>
        <w:docPartUnique/>
      </w:docPartObj>
    </w:sdtPr>
    <w:sdtEndPr/>
    <w:sdtContent>
      <w:p w:rsidR="00D41D5A" w:rsidRDefault="00011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1D5A" w:rsidRDefault="00F50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0E"/>
    <w:rsid w:val="0001111B"/>
    <w:rsid w:val="00054762"/>
    <w:rsid w:val="00E31D75"/>
    <w:rsid w:val="00F506CF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11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11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4</cp:revision>
  <dcterms:created xsi:type="dcterms:W3CDTF">2023-06-29T04:09:00Z</dcterms:created>
  <dcterms:modified xsi:type="dcterms:W3CDTF">2023-06-29T04:31:00Z</dcterms:modified>
</cp:coreProperties>
</file>